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245B" w14:textId="77777777" w:rsidR="00B13DDE" w:rsidRPr="00170427" w:rsidRDefault="00CE64BB" w:rsidP="00B13DDE">
      <w:pPr>
        <w:spacing w:after="120" w:line="280" w:lineRule="atLeast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170427">
        <w:rPr>
          <w:rFonts w:asciiTheme="majorHAnsi" w:hAnsiTheme="majorHAnsi" w:cstheme="majorHAnsi"/>
          <w:b/>
          <w:sz w:val="28"/>
          <w:szCs w:val="28"/>
          <w:lang w:val="en-GB"/>
        </w:rPr>
        <w:t>Legitimate Interests Assessment: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029"/>
        <w:gridCol w:w="513"/>
        <w:gridCol w:w="751"/>
        <w:gridCol w:w="2733"/>
      </w:tblGrid>
      <w:tr w:rsidR="005B1F36" w14:paraId="00850638" w14:textId="77777777" w:rsidTr="00B13DDE">
        <w:trPr>
          <w:trHeight w:val="211"/>
        </w:trPr>
        <w:tc>
          <w:tcPr>
            <w:tcW w:w="2786" w:type="pct"/>
            <w:tcBorders>
              <w:top w:val="nil"/>
              <w:left w:val="nil"/>
              <w:right w:val="nil"/>
            </w:tcBorders>
            <w:shd w:val="clear" w:color="auto" w:fill="474747"/>
            <w:vAlign w:val="center"/>
          </w:tcPr>
          <w:p w14:paraId="33C05E52" w14:textId="77777777" w:rsidR="00EF2E39" w:rsidRPr="00170427" w:rsidRDefault="00CE64BB" w:rsidP="00F10EED">
            <w:pPr>
              <w:pStyle w:val="SectionHeading"/>
              <w:spacing w:after="120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170427">
              <w:rPr>
                <w:rFonts w:asciiTheme="minorHAnsi" w:hAnsiTheme="minorHAnsi" w:cstheme="minorHAnsi"/>
                <w:color w:val="FFFFFF" w:themeColor="background1"/>
                <w:lang w:val="en-GB"/>
              </w:rPr>
              <w:t>STEP 1: CONDUCTING A PURPOSE TEST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75EF5085" w14:textId="77777777" w:rsidR="00EF2E39" w:rsidRPr="00170427" w:rsidRDefault="00CE64BB" w:rsidP="00931C6A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YES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78F0EB42" w14:textId="77777777" w:rsidR="00EF2E39" w:rsidRPr="00170427" w:rsidRDefault="00CE64BB" w:rsidP="00931C6A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NO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4D7E4760" w14:textId="77777777" w:rsidR="00EF2E39" w:rsidRPr="00170427" w:rsidRDefault="00CE64BB" w:rsidP="00931C6A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ADDITIONAL NOTES</w:t>
            </w:r>
          </w:p>
        </w:tc>
      </w:tr>
      <w:tr w:rsidR="005B1F36" w14:paraId="36CBC1A0" w14:textId="77777777" w:rsidTr="00B13DDE">
        <w:trPr>
          <w:trHeight w:val="403"/>
        </w:trPr>
        <w:tc>
          <w:tcPr>
            <w:tcW w:w="2786" w:type="pct"/>
            <w:tcBorders>
              <w:right w:val="single" w:sz="2" w:space="0" w:color="808080"/>
            </w:tcBorders>
            <w:vAlign w:val="center"/>
          </w:tcPr>
          <w:p w14:paraId="0A4C4BBE" w14:textId="77777777" w:rsidR="00EF2E39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know why we want to process the data and what we are trying to achieve.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99667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2" w:space="0" w:color="808080"/>
                </w:tcBorders>
                <w:vAlign w:val="center"/>
              </w:tcPr>
              <w:p w14:paraId="2C0270BF" w14:textId="77777777" w:rsidR="00EF2E39" w:rsidRPr="00170427" w:rsidRDefault="00CE64BB" w:rsidP="00931C6A">
                <w:pPr>
                  <w:spacing w:before="60" w:after="60" w:line="280" w:lineRule="atLeast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20918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left w:val="single" w:sz="2" w:space="0" w:color="808080"/>
                </w:tcBorders>
                <w:vAlign w:val="center"/>
              </w:tcPr>
              <w:p w14:paraId="74AC219E" w14:textId="77777777" w:rsidR="00EF2E39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4" w:type="pct"/>
            <w:tcBorders>
              <w:left w:val="single" w:sz="2" w:space="0" w:color="808080"/>
            </w:tcBorders>
            <w:vAlign w:val="center"/>
          </w:tcPr>
          <w:p w14:paraId="0A92A4DF" w14:textId="77777777" w:rsidR="00EF2E39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5DAAC9D4" w14:textId="77777777" w:rsidTr="00B13DDE">
        <w:trPr>
          <w:trHeight w:val="403"/>
        </w:trPr>
        <w:tc>
          <w:tcPr>
            <w:tcW w:w="2786" w:type="pct"/>
            <w:tcBorders>
              <w:right w:val="single" w:sz="2" w:space="0" w:color="808080"/>
            </w:tcBorders>
            <w:vAlign w:val="center"/>
          </w:tcPr>
          <w:p w14:paraId="41CFDCF5" w14:textId="77777777" w:rsidR="00EF2E39" w:rsidRPr="00170427" w:rsidRDefault="00CE64BB" w:rsidP="00AF3B2E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understand who benefits from the processing and in what way.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6290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2" w:space="0" w:color="808080"/>
                </w:tcBorders>
                <w:vAlign w:val="center"/>
              </w:tcPr>
              <w:p w14:paraId="5E5C87EE" w14:textId="77777777" w:rsidR="00EF2E39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72606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left w:val="single" w:sz="2" w:space="0" w:color="808080"/>
                </w:tcBorders>
                <w:vAlign w:val="center"/>
              </w:tcPr>
              <w:p w14:paraId="1ED7A901" w14:textId="77777777" w:rsidR="00EF2E39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4" w:type="pct"/>
            <w:tcBorders>
              <w:left w:val="single" w:sz="2" w:space="0" w:color="808080"/>
            </w:tcBorders>
            <w:vAlign w:val="center"/>
          </w:tcPr>
          <w:p w14:paraId="527B4249" w14:textId="77777777" w:rsidR="00EF2E39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50E53621" w14:textId="77777777" w:rsidTr="00B13DDE">
        <w:trPr>
          <w:trHeight w:val="576"/>
        </w:trPr>
        <w:tc>
          <w:tcPr>
            <w:tcW w:w="2786" w:type="pct"/>
            <w:tcBorders>
              <w:right w:val="single" w:sz="2" w:space="0" w:color="808080"/>
            </w:tcBorders>
            <w:vAlign w:val="center"/>
          </w:tcPr>
          <w:p w14:paraId="7C0DA5A6" w14:textId="77777777" w:rsidR="00EF2E39" w:rsidRPr="00170427" w:rsidRDefault="00CE64BB" w:rsidP="0099751F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investigated whether there are any wider public benefits to the processing and how important those benefits are.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73469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2" w:space="0" w:color="808080"/>
                </w:tcBorders>
                <w:vAlign w:val="center"/>
              </w:tcPr>
              <w:p w14:paraId="3298D721" w14:textId="77777777" w:rsidR="00EF2E39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21382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left w:val="single" w:sz="2" w:space="0" w:color="808080"/>
                </w:tcBorders>
                <w:vAlign w:val="center"/>
              </w:tcPr>
              <w:p w14:paraId="2C81D05A" w14:textId="77777777" w:rsidR="00EF2E39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4" w:type="pct"/>
            <w:tcBorders>
              <w:left w:val="single" w:sz="2" w:space="0" w:color="808080"/>
            </w:tcBorders>
            <w:vAlign w:val="center"/>
          </w:tcPr>
          <w:p w14:paraId="0B22CB7D" w14:textId="77777777" w:rsidR="00EF2E39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7E74E3DD" w14:textId="77777777" w:rsidTr="00B13DDE">
        <w:trPr>
          <w:trHeight w:val="403"/>
        </w:trPr>
        <w:tc>
          <w:tcPr>
            <w:tcW w:w="2786" w:type="pct"/>
            <w:tcBorders>
              <w:right w:val="single" w:sz="2" w:space="0" w:color="808080"/>
            </w:tcBorders>
            <w:vAlign w:val="center"/>
          </w:tcPr>
          <w:p w14:paraId="045A60EA" w14:textId="77777777" w:rsidR="00EF2E39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evaluated what the impact would be if we couldn’t go ahead with the processing.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93928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2" w:space="0" w:color="808080"/>
                </w:tcBorders>
                <w:vAlign w:val="center"/>
              </w:tcPr>
              <w:p w14:paraId="1A44AB14" w14:textId="77777777" w:rsidR="00EF2E39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04247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left w:val="single" w:sz="2" w:space="0" w:color="808080"/>
                </w:tcBorders>
                <w:vAlign w:val="center"/>
              </w:tcPr>
              <w:p w14:paraId="5763EF56" w14:textId="77777777" w:rsidR="00EF2E39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4" w:type="pct"/>
            <w:tcBorders>
              <w:left w:val="single" w:sz="2" w:space="0" w:color="808080"/>
            </w:tcBorders>
            <w:vAlign w:val="center"/>
          </w:tcPr>
          <w:p w14:paraId="2FE1A49D" w14:textId="77777777" w:rsidR="00EF2E39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745624D1" w14:textId="77777777" w:rsidTr="00B13DDE">
        <w:trPr>
          <w:trHeight w:val="403"/>
        </w:trPr>
        <w:tc>
          <w:tcPr>
            <w:tcW w:w="2786" w:type="pct"/>
            <w:tcBorders>
              <w:right w:val="single" w:sz="2" w:space="0" w:color="808080"/>
            </w:tcBorders>
            <w:vAlign w:val="center"/>
          </w:tcPr>
          <w:p w14:paraId="65568467" w14:textId="77777777" w:rsidR="00EF2E39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scrutinised whether our use of the data would be unethical or unlawful in any way.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53809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2" w:space="0" w:color="808080"/>
                </w:tcBorders>
                <w:vAlign w:val="center"/>
              </w:tcPr>
              <w:p w14:paraId="43224BA5" w14:textId="77777777" w:rsidR="00EF2E39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32244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left w:val="single" w:sz="2" w:space="0" w:color="808080"/>
                </w:tcBorders>
                <w:vAlign w:val="center"/>
              </w:tcPr>
              <w:p w14:paraId="15BCC5D2" w14:textId="77777777" w:rsidR="00EF2E39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4" w:type="pct"/>
            <w:tcBorders>
              <w:left w:val="single" w:sz="2" w:space="0" w:color="808080"/>
            </w:tcBorders>
            <w:vAlign w:val="center"/>
          </w:tcPr>
          <w:p w14:paraId="05FDCAB5" w14:textId="77777777" w:rsidR="00EF2E39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1D2DA452" w14:textId="77777777" w:rsidTr="00B13DDE">
        <w:trPr>
          <w:trHeight w:val="211"/>
        </w:trPr>
        <w:tc>
          <w:tcPr>
            <w:tcW w:w="2786" w:type="pct"/>
            <w:tcBorders>
              <w:top w:val="nil"/>
              <w:left w:val="nil"/>
              <w:right w:val="nil"/>
            </w:tcBorders>
            <w:shd w:val="clear" w:color="auto" w:fill="474747"/>
            <w:vAlign w:val="center"/>
          </w:tcPr>
          <w:p w14:paraId="27CF666E" w14:textId="77777777" w:rsidR="00F03CEC" w:rsidRPr="00170427" w:rsidRDefault="00CE64BB" w:rsidP="00F10EED">
            <w:pPr>
              <w:pStyle w:val="SectionHeading"/>
              <w:spacing w:after="120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170427">
              <w:rPr>
                <w:rFonts w:asciiTheme="minorHAnsi" w:hAnsiTheme="minorHAnsi" w:cstheme="minorHAnsi"/>
                <w:color w:val="FFFFFF" w:themeColor="background1"/>
                <w:lang w:val="en-GB"/>
              </w:rPr>
              <w:t>STEP 2: CONDUCTING A NECESSITY TEST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5A995137" w14:textId="77777777" w:rsidR="00F03CEC" w:rsidRPr="00170427" w:rsidRDefault="00CE64BB" w:rsidP="00931C6A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YES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46CDA138" w14:textId="77777777" w:rsidR="00F03CEC" w:rsidRPr="00170427" w:rsidRDefault="00CE64BB" w:rsidP="00931C6A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NO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59AEACF2" w14:textId="77777777" w:rsidR="00F03CEC" w:rsidRPr="00170427" w:rsidRDefault="00CE64BB" w:rsidP="00931C6A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ADDITIONAL NOTES</w:t>
            </w:r>
          </w:p>
        </w:tc>
      </w:tr>
      <w:tr w:rsidR="005B1F36" w14:paraId="1C8AB646" w14:textId="77777777" w:rsidTr="00B13DDE">
        <w:trPr>
          <w:trHeight w:val="403"/>
        </w:trPr>
        <w:tc>
          <w:tcPr>
            <w:tcW w:w="2786" w:type="pct"/>
            <w:tcBorders>
              <w:right w:val="single" w:sz="2" w:space="0" w:color="808080"/>
            </w:tcBorders>
            <w:vAlign w:val="center"/>
          </w:tcPr>
          <w:p w14:paraId="7B05A08C" w14:textId="77777777" w:rsidR="00F03CEC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determined that our processing helps to further the legitimate interest that we have identified.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46443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2" w:space="0" w:color="808080"/>
                </w:tcBorders>
                <w:vAlign w:val="center"/>
              </w:tcPr>
              <w:p w14:paraId="21ED14FF" w14:textId="77777777" w:rsidR="00F03CEC" w:rsidRPr="00170427" w:rsidRDefault="00CE64BB" w:rsidP="00931C6A">
                <w:pPr>
                  <w:spacing w:before="60" w:after="60" w:line="280" w:lineRule="atLeast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21273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left w:val="single" w:sz="2" w:space="0" w:color="808080"/>
                </w:tcBorders>
                <w:vAlign w:val="center"/>
              </w:tcPr>
              <w:p w14:paraId="1F4B311D" w14:textId="77777777" w:rsidR="00F03CEC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4" w:type="pct"/>
            <w:tcBorders>
              <w:left w:val="single" w:sz="2" w:space="0" w:color="808080"/>
            </w:tcBorders>
            <w:vAlign w:val="center"/>
          </w:tcPr>
          <w:p w14:paraId="22A7DB09" w14:textId="77777777" w:rsidR="00F03CEC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0C4EAD74" w14:textId="77777777" w:rsidTr="00B13DDE">
        <w:trPr>
          <w:trHeight w:val="403"/>
        </w:trPr>
        <w:tc>
          <w:tcPr>
            <w:tcW w:w="2786" w:type="pct"/>
            <w:tcBorders>
              <w:right w:val="single" w:sz="2" w:space="0" w:color="808080"/>
            </w:tcBorders>
            <w:vAlign w:val="center"/>
          </w:tcPr>
          <w:p w14:paraId="107F5248" w14:textId="77777777" w:rsidR="00F03CEC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agree that our plans are a reasonable way to go about processing individuals’ data.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34590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2" w:space="0" w:color="808080"/>
                </w:tcBorders>
                <w:vAlign w:val="center"/>
              </w:tcPr>
              <w:p w14:paraId="7F844621" w14:textId="77777777" w:rsidR="00F03CEC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4465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left w:val="single" w:sz="2" w:space="0" w:color="808080"/>
                </w:tcBorders>
                <w:vAlign w:val="center"/>
              </w:tcPr>
              <w:p w14:paraId="1083661D" w14:textId="77777777" w:rsidR="00F03CEC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4" w:type="pct"/>
            <w:tcBorders>
              <w:left w:val="single" w:sz="2" w:space="0" w:color="808080"/>
            </w:tcBorders>
            <w:vAlign w:val="center"/>
          </w:tcPr>
          <w:p w14:paraId="1BF11F69" w14:textId="77777777" w:rsidR="00F03CEC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50E60DA9" w14:textId="77777777" w:rsidTr="00B13DDE">
        <w:trPr>
          <w:trHeight w:val="576"/>
        </w:trPr>
        <w:tc>
          <w:tcPr>
            <w:tcW w:w="2786" w:type="pct"/>
            <w:tcBorders>
              <w:right w:val="single" w:sz="2" w:space="0" w:color="808080"/>
            </w:tcBorders>
            <w:vAlign w:val="center"/>
          </w:tcPr>
          <w:p w14:paraId="4160F85B" w14:textId="77777777" w:rsidR="00F03CEC" w:rsidRPr="00170427" w:rsidRDefault="00CE64BB" w:rsidP="0099751F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considered whether there is a less intrusive way to achieve the same result.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68000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2" w:space="0" w:color="808080"/>
                </w:tcBorders>
                <w:vAlign w:val="center"/>
              </w:tcPr>
              <w:p w14:paraId="4024A442" w14:textId="77777777" w:rsidR="00F03CEC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4812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pct"/>
                <w:tcBorders>
                  <w:left w:val="single" w:sz="2" w:space="0" w:color="808080"/>
                </w:tcBorders>
                <w:vAlign w:val="center"/>
              </w:tcPr>
              <w:p w14:paraId="58BE52B7" w14:textId="77777777" w:rsidR="00F03CEC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4" w:type="pct"/>
            <w:tcBorders>
              <w:left w:val="single" w:sz="2" w:space="0" w:color="808080"/>
            </w:tcBorders>
            <w:vAlign w:val="center"/>
          </w:tcPr>
          <w:p w14:paraId="18780F0C" w14:textId="77777777" w:rsidR="00F03CEC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4A6DF1E" w14:textId="77777777" w:rsidR="00EF2E39" w:rsidRPr="00170427" w:rsidRDefault="004213B8" w:rsidP="00EE6E60">
      <w:pPr>
        <w:spacing w:line="280" w:lineRule="atLeast"/>
        <w:rPr>
          <w:rFonts w:asciiTheme="majorHAnsi" w:hAnsiTheme="majorHAnsi" w:cstheme="majorHAnsi"/>
          <w:sz w:val="20"/>
          <w:szCs w:val="20"/>
          <w:lang w:val="en-GB"/>
        </w:rPr>
      </w:pPr>
    </w:p>
    <w:p w14:paraId="30CA49C2" w14:textId="77777777" w:rsidR="00D96C0B" w:rsidRPr="00170427" w:rsidRDefault="004213B8" w:rsidP="00EE6E60">
      <w:pPr>
        <w:spacing w:line="280" w:lineRule="atLeast"/>
        <w:rPr>
          <w:rFonts w:asciiTheme="majorHAnsi" w:hAnsiTheme="majorHAnsi" w:cstheme="majorHAnsi"/>
          <w:sz w:val="20"/>
          <w:szCs w:val="20"/>
          <w:lang w:val="en-GB"/>
        </w:rPr>
      </w:pPr>
    </w:p>
    <w:p w14:paraId="5B7C525E" w14:textId="77777777" w:rsidR="00D96C0B" w:rsidRPr="00170427" w:rsidRDefault="004213B8" w:rsidP="00EE6E60">
      <w:pPr>
        <w:spacing w:line="280" w:lineRule="atLeast"/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035"/>
        <w:gridCol w:w="498"/>
        <w:gridCol w:w="756"/>
        <w:gridCol w:w="2737"/>
      </w:tblGrid>
      <w:tr w:rsidR="005B1F36" w14:paraId="3BDC68A2" w14:textId="77777777" w:rsidTr="00931C6A">
        <w:trPr>
          <w:trHeight w:val="211"/>
        </w:trPr>
        <w:tc>
          <w:tcPr>
            <w:tcW w:w="2789" w:type="pct"/>
            <w:tcBorders>
              <w:top w:val="nil"/>
              <w:left w:val="nil"/>
              <w:right w:val="nil"/>
            </w:tcBorders>
            <w:shd w:val="clear" w:color="auto" w:fill="474747"/>
            <w:vAlign w:val="center"/>
          </w:tcPr>
          <w:p w14:paraId="4B70D782" w14:textId="77777777" w:rsidR="00C26C7E" w:rsidRPr="00170427" w:rsidRDefault="00CE64BB" w:rsidP="00C26C7E">
            <w:pPr>
              <w:pStyle w:val="SectionHeading"/>
              <w:spacing w:after="120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170427">
              <w:rPr>
                <w:rFonts w:asciiTheme="minorHAnsi" w:hAnsiTheme="minorHAnsi" w:cstheme="minorHAnsi"/>
                <w:color w:val="FFFFFF" w:themeColor="background1"/>
                <w:lang w:val="en-GB"/>
              </w:rPr>
              <w:t>STEP 3: CONDUCTING A BALANCING TEST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43087DA1" w14:textId="77777777" w:rsidR="00C26C7E" w:rsidRPr="00170427" w:rsidRDefault="00CE64BB" w:rsidP="00931C6A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YES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37C85671" w14:textId="77777777" w:rsidR="00C26C7E" w:rsidRPr="00170427" w:rsidRDefault="00CE64BB" w:rsidP="00931C6A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NO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1BA8F56F" w14:textId="77777777" w:rsidR="00C26C7E" w:rsidRPr="00170427" w:rsidRDefault="00CE64BB" w:rsidP="00931C6A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ADDITIONAL NOTES</w:t>
            </w:r>
          </w:p>
        </w:tc>
      </w:tr>
      <w:tr w:rsidR="005B1F36" w14:paraId="737F1085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11A6E95E" w14:textId="77777777" w:rsidR="00C26C7E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identified the nature of our relationship with the individuals.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29872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4B537ECF" w14:textId="77777777" w:rsidR="00C26C7E" w:rsidRPr="00170427" w:rsidRDefault="00CE64BB" w:rsidP="00931C6A">
                <w:pPr>
                  <w:spacing w:before="60" w:after="60" w:line="280" w:lineRule="atLeast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68842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5D34A5DC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47CBE0E2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086EF57A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6CA9B706" w14:textId="77777777" w:rsidR="00C26C7E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determined whether any of the data is particularly sensitive or private.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6795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45DF52FF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27941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237FD72E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7A6ED1AE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1EC7DE2B" w14:textId="77777777" w:rsidTr="00931C6A">
        <w:trPr>
          <w:trHeight w:val="576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23CC0723" w14:textId="77777777" w:rsidR="00C26C7E" w:rsidRPr="00170427" w:rsidRDefault="00CE64BB" w:rsidP="00ED4810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considered whether people would expect us to use their data in this way.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8637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653A9DEF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58837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14C9B9F6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19EFC792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6B5887C8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74A2DEF3" w14:textId="77777777" w:rsidR="00C26C7E" w:rsidRPr="00170427" w:rsidRDefault="00CE64BB" w:rsidP="00AF3B2E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are happy to explain to people how we use their data.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0160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27500D7C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069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4522159A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47A3A0B1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519BAECA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3E5DE98F" w14:textId="77777777" w:rsidR="00C26C7E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considered whether some people are likely to object or find it intrusive.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7641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33D5EDFD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0077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3117D0FD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79B937B9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55677C3A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5C8D5B84" w14:textId="77777777" w:rsidR="00C26C7E" w:rsidRPr="00170427" w:rsidRDefault="00CE64BB" w:rsidP="009E5967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considered the possible impact on the individual and how big that impact would be.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78008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35FCB284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201390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3A594A72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0E89BEC0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41534B55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7E15AAE9" w14:textId="77777777" w:rsidR="00C26C7E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determined whether we process any children’s data.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690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204AB7CA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29263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6D797FB2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6924BC28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4D544C4D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337DDEEF" w14:textId="77777777" w:rsidR="00C26C7E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considered whether any of the individuals are vulnerable in any way.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9029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7EDE559B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54041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328712E5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02ECB123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297C5C3F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360015D8" w14:textId="77777777" w:rsidR="00C26C7E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lastRenderedPageBreak/>
              <w:t>We have examined whether we can adopt any safeguards to minimise the impact our processing would have on individuals.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34929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3C52D137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1402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50310B56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048CD2B7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bookmarkStart w:id="0" w:name="_GoBack"/>
        <w:bookmarkEnd w:id="0"/>
      </w:tr>
      <w:tr w:rsidR="005B1F36" w14:paraId="1BC624F2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22EBA558" w14:textId="77777777" w:rsidR="00C26C7E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examined whether we can offer an opt-out to individuals.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87446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4532ED3F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08373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4DC46047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01AE6E32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7485DD73" w14:textId="77777777" w:rsidTr="00931C6A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1B8414E9" w14:textId="77777777" w:rsidR="00C26C7E" w:rsidRPr="00170427" w:rsidRDefault="00CE64BB" w:rsidP="00931C6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Does the impact of our processing override our interests?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91874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3522F394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98453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18E752CE" w14:textId="77777777" w:rsidR="00C26C7E" w:rsidRPr="00170427" w:rsidRDefault="00CE64BB" w:rsidP="00931C6A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7D605ABC" w14:textId="77777777" w:rsidR="00C26C7E" w:rsidRPr="00170427" w:rsidRDefault="00CE64BB" w:rsidP="00931C6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E8D680F" w14:textId="77777777" w:rsidR="00D96C0B" w:rsidRPr="00170427" w:rsidRDefault="004213B8" w:rsidP="00B13DDE">
      <w:pPr>
        <w:spacing w:after="200"/>
        <w:rPr>
          <w:rFonts w:asciiTheme="majorHAnsi" w:hAnsiTheme="majorHAnsi" w:cstheme="majorHAnsi"/>
          <w:sz w:val="20"/>
          <w:szCs w:val="20"/>
          <w:lang w:val="en-GB"/>
        </w:rPr>
      </w:pPr>
    </w:p>
    <w:p w14:paraId="21347C0C" w14:textId="77777777" w:rsidR="005A74E2" w:rsidRPr="00170427" w:rsidRDefault="00CE64BB" w:rsidP="00B13DDE">
      <w:pPr>
        <w:spacing w:after="200"/>
        <w:rPr>
          <w:rFonts w:asciiTheme="majorHAnsi" w:hAnsiTheme="majorHAnsi" w:cstheme="majorHAnsi"/>
          <w:sz w:val="20"/>
          <w:szCs w:val="20"/>
          <w:lang w:val="en-GB"/>
        </w:rPr>
      </w:pPr>
      <w:r w:rsidRPr="00170427">
        <w:rPr>
          <w:rFonts w:asciiTheme="majorHAnsi" w:hAnsiTheme="majorHAnsi" w:cstheme="majorHAnsi"/>
          <w:sz w:val="20"/>
          <w:szCs w:val="20"/>
          <w:lang w:val="en-GB"/>
        </w:rPr>
        <w:t>After conducting your three-part LIA, complete the general considerations checklist below to identify anything else that may prevent you from relying on the legitimate interests clause to process data.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035"/>
        <w:gridCol w:w="498"/>
        <w:gridCol w:w="756"/>
        <w:gridCol w:w="2737"/>
      </w:tblGrid>
      <w:tr w:rsidR="005B1F36" w14:paraId="78B1ECE4" w14:textId="77777777" w:rsidTr="00B13DDE">
        <w:trPr>
          <w:trHeight w:val="513"/>
        </w:trPr>
        <w:tc>
          <w:tcPr>
            <w:tcW w:w="2789" w:type="pct"/>
            <w:tcBorders>
              <w:top w:val="nil"/>
              <w:left w:val="nil"/>
              <w:right w:val="nil"/>
            </w:tcBorders>
            <w:shd w:val="clear" w:color="auto" w:fill="474747"/>
            <w:vAlign w:val="center"/>
          </w:tcPr>
          <w:p w14:paraId="75878ED4" w14:textId="77777777" w:rsidR="009803E8" w:rsidRPr="00170427" w:rsidRDefault="00CE64BB" w:rsidP="003434B5">
            <w:pPr>
              <w:pStyle w:val="SectionHeading"/>
              <w:spacing w:after="120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170427">
              <w:rPr>
                <w:rFonts w:asciiTheme="minorHAnsi" w:hAnsiTheme="minorHAnsi" w:cstheme="minorHAnsi"/>
                <w:color w:val="FFFFFF" w:themeColor="background1"/>
                <w:lang w:val="en-GB"/>
              </w:rPr>
              <w:t>GENERAL CONSIDERATIONS FOR USING LEGITIMATE INTERESTS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6C7F5D3D" w14:textId="77777777" w:rsidR="009803E8" w:rsidRPr="00170427" w:rsidRDefault="00CE64BB" w:rsidP="003434B5">
            <w:pPr>
              <w:spacing w:before="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YES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6D28E1AC" w14:textId="77777777" w:rsidR="009803E8" w:rsidRPr="00170427" w:rsidRDefault="00CE64BB" w:rsidP="00D96C0B">
            <w:pPr>
              <w:spacing w:before="10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NO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54666EB5" w14:textId="77777777" w:rsidR="009803E8" w:rsidRPr="00170427" w:rsidRDefault="00CE64BB" w:rsidP="00B13DDE">
            <w:pPr>
              <w:spacing w:before="160" w:after="120" w:line="28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GB"/>
              </w:rPr>
              <w:t>ADDITIONAL NOTES</w:t>
            </w:r>
          </w:p>
        </w:tc>
      </w:tr>
      <w:tr w:rsidR="005B1F36" w14:paraId="0F919C80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5CD9F08B" w14:textId="77777777" w:rsidR="009803E8" w:rsidRPr="00170427" w:rsidRDefault="00CE64BB" w:rsidP="003434B5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checked that legitimate interests is the most appropriate basis for processing data.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89908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2FEDFF4E" w14:textId="77777777" w:rsidR="009803E8" w:rsidRPr="00170427" w:rsidRDefault="00CE64BB" w:rsidP="003434B5">
                <w:pPr>
                  <w:spacing w:before="60" w:after="60" w:line="280" w:lineRule="atLeast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99954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58682202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2DED9C4A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5BCD1F8E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602D9744" w14:textId="77777777" w:rsidR="009803E8" w:rsidRPr="00170427" w:rsidRDefault="00CE64BB" w:rsidP="003434B5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understand our responsibility to protect the individual’s interests.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7282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5010F175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6886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350BE29B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24012AA1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4E5E22B2" w14:textId="77777777" w:rsidTr="003434B5">
        <w:trPr>
          <w:trHeight w:val="576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674065D9" w14:textId="77777777" w:rsidR="009803E8" w:rsidRPr="00170427" w:rsidRDefault="00CE64BB" w:rsidP="0099751F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conducted an LIA and kept a record of it to ensure that we can justify our decision.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97906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2C9018D0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8348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2F14BB61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49654D95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64EF4314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0C65F124" w14:textId="77777777" w:rsidR="009803E8" w:rsidRPr="00170427" w:rsidRDefault="00CE64BB" w:rsidP="003434B5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identified the relevant legitimate interests.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65221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3DE0A9D3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4102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6EDFE2E2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1E0FF323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21DC6305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49ED4D67" w14:textId="77777777" w:rsidR="009803E8" w:rsidRPr="00170427" w:rsidRDefault="00CE64BB" w:rsidP="003434B5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checked that the processing is necessary and there is no less intrusive way to achieve the same result.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8563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2FBF3AEA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99394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5643FC52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0933C36A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089D27C0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1ECF826C" w14:textId="77777777" w:rsidR="009803E8" w:rsidRPr="00170427" w:rsidRDefault="00CE64BB" w:rsidP="00AF3B2E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done a balancing test and are confident that the individual’s interests do not override our legitimate interests.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84539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19CB2747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8166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21AE918E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4112C85B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7771FFFD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100A9851" w14:textId="77777777" w:rsidR="009803E8" w:rsidRPr="00170427" w:rsidRDefault="00CE64BB" w:rsidP="003434B5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only use individuals’ data in ways they would reasonably expect, unless we have a very good reason.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95027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01820B4F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20522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74F88BCB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7E17F07E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016B095F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6B76949A" w14:textId="77777777" w:rsidR="009803E8" w:rsidRPr="00170427" w:rsidRDefault="00CE64BB" w:rsidP="00341C4A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are not using people’s data in ways they would find intrusive or that could cause them harm, unless we have a very good reason.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65089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3F2FD65A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80283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293EFEA8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70BC4334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6D7A3365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02532F26" w14:textId="77777777" w:rsidR="009803E8" w:rsidRPr="00170427" w:rsidRDefault="00CE64BB" w:rsidP="003434B5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If we process children’s data, we take extra care to make sure we protect their interests.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6234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4C4469AC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5954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7796B88B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6C32A1E8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5CBDA9F6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04129C1C" w14:textId="77777777" w:rsidR="009803E8" w:rsidRPr="00170427" w:rsidRDefault="00CE64BB" w:rsidP="003434B5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considered safeguards to reduce the impact where possible.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22529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58FB9FBC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63039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482BC6AA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527139A7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24A10399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732E2A97" w14:textId="77777777" w:rsidR="009803E8" w:rsidRPr="00170427" w:rsidRDefault="00CE64BB" w:rsidP="00AF3B2E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have considered whether we can offer an opt-out.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4731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4D24D618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59713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19363EA6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510E174F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726147C0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5013CC83" w14:textId="77777777" w:rsidR="009803E8" w:rsidRPr="00170427" w:rsidRDefault="00CE64BB" w:rsidP="00484856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If our LIA identifies a significant privacy impact, we have considered whether we also need to conduct a data protection impact assessment (DPIA).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52460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2299A5D1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6644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7B7B0FCD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3B1A1340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4DB86CC5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190A9839" w14:textId="77777777" w:rsidR="009803E8" w:rsidRPr="00170427" w:rsidRDefault="00CE64BB" w:rsidP="003434B5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keep our LIA under review, and repeat it if circumstances change.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4218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467E85C5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202983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7EDE9FD8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3DA71409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B1F36" w14:paraId="5282B8D6" w14:textId="77777777" w:rsidTr="003434B5">
        <w:trPr>
          <w:trHeight w:val="403"/>
        </w:trPr>
        <w:tc>
          <w:tcPr>
            <w:tcW w:w="2789" w:type="pct"/>
            <w:tcBorders>
              <w:right w:val="single" w:sz="2" w:space="0" w:color="808080"/>
            </w:tcBorders>
            <w:vAlign w:val="center"/>
          </w:tcPr>
          <w:p w14:paraId="373190B1" w14:textId="77777777" w:rsidR="009803E8" w:rsidRPr="00170427" w:rsidRDefault="00CE64BB" w:rsidP="003434B5">
            <w:pPr>
              <w:pStyle w:val="Lists"/>
              <w:spacing w:before="120" w:after="120"/>
              <w:rPr>
                <w:rFonts w:asciiTheme="minorHAnsi" w:hAnsiTheme="minorHAnsi" w:cstheme="minorHAnsi"/>
              </w:rPr>
            </w:pPr>
            <w:r w:rsidRPr="00170427">
              <w:rPr>
                <w:rFonts w:asciiTheme="minorHAnsi" w:hAnsiTheme="minorHAnsi" w:cstheme="minorHAnsi"/>
              </w:rPr>
              <w:t>We include information about our legitimate interests in our privacy notice.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76010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2" w:space="0" w:color="808080"/>
                </w:tcBorders>
                <w:vAlign w:val="center"/>
              </w:tcPr>
              <w:p w14:paraId="0388A8F3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80755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pct"/>
                <w:tcBorders>
                  <w:left w:val="single" w:sz="2" w:space="0" w:color="808080"/>
                </w:tcBorders>
                <w:vAlign w:val="center"/>
              </w:tcPr>
              <w:p w14:paraId="2CC6332B" w14:textId="77777777" w:rsidR="009803E8" w:rsidRPr="00170427" w:rsidRDefault="00CE64BB" w:rsidP="003434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1704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6" w:type="pct"/>
            <w:tcBorders>
              <w:left w:val="single" w:sz="2" w:space="0" w:color="808080"/>
            </w:tcBorders>
            <w:vAlign w:val="center"/>
          </w:tcPr>
          <w:p w14:paraId="4AA5B7A3" w14:textId="77777777" w:rsidR="009803E8" w:rsidRPr="00170427" w:rsidRDefault="00CE64BB" w:rsidP="003434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 </w:t>
            </w:r>
            <w:r w:rsidRPr="001704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BF9D4A9" w14:textId="77777777" w:rsidR="009803E8" w:rsidRPr="00170427" w:rsidRDefault="004213B8" w:rsidP="00EE6E60">
      <w:pPr>
        <w:spacing w:line="280" w:lineRule="atLeast"/>
        <w:rPr>
          <w:rFonts w:asciiTheme="majorHAnsi" w:hAnsiTheme="majorHAnsi" w:cstheme="majorHAnsi"/>
          <w:sz w:val="20"/>
          <w:szCs w:val="20"/>
          <w:lang w:val="en-GB"/>
        </w:rPr>
      </w:pPr>
    </w:p>
    <w:sectPr w:rsidR="009803E8" w:rsidRPr="00170427" w:rsidSect="00A13451">
      <w:headerReference w:type="default" r:id="rId8"/>
      <w:type w:val="continuous"/>
      <w:pgSz w:w="11906" w:h="16838" w:code="9"/>
      <w:pgMar w:top="1800" w:right="1440" w:bottom="1440" w:left="144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8CC2" w14:textId="77777777" w:rsidR="004213B8" w:rsidRDefault="004213B8">
      <w:r>
        <w:separator/>
      </w:r>
    </w:p>
  </w:endnote>
  <w:endnote w:type="continuationSeparator" w:id="0">
    <w:p w14:paraId="4306FD7C" w14:textId="77777777" w:rsidR="004213B8" w:rsidRDefault="0042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CDBC" w14:textId="77777777" w:rsidR="004213B8" w:rsidRDefault="004213B8">
      <w:r>
        <w:separator/>
      </w:r>
    </w:p>
  </w:footnote>
  <w:footnote w:type="continuationSeparator" w:id="0">
    <w:p w14:paraId="4F8A4806" w14:textId="77777777" w:rsidR="004213B8" w:rsidRDefault="0042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BC8B" w14:textId="2D78A161" w:rsidR="00B13DDE" w:rsidRDefault="0050145B">
    <w:pPr>
      <w:pStyle w:val="Header"/>
    </w:pPr>
    <w:r>
      <w:rPr>
        <w:rFonts w:asciiTheme="minorHAnsi" w:hAnsiTheme="minorHAnsi" w:cstheme="minorHAnsi"/>
        <w:noProof/>
        <w:sz w:val="14"/>
        <w:szCs w:val="14"/>
        <w:lang w:val="en-GB"/>
      </w:rPr>
      <w:drawing>
        <wp:anchor distT="0" distB="0" distL="114300" distR="114300" simplePos="0" relativeHeight="251665408" behindDoc="0" locked="0" layoutInCell="1" allowOverlap="1" wp14:anchorId="07D3BE97" wp14:editId="5C7FB79E">
          <wp:simplePos x="0" y="0"/>
          <wp:positionH relativeFrom="column">
            <wp:posOffset>5318760</wp:posOffset>
          </wp:positionH>
          <wp:positionV relativeFrom="paragraph">
            <wp:posOffset>-358140</wp:posOffset>
          </wp:positionV>
          <wp:extent cx="598170" cy="702945"/>
          <wp:effectExtent l="0" t="0" r="0" b="1905"/>
          <wp:wrapSquare wrapText="bothSides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rquoise-orange shire logo n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64BB" w:rsidRPr="00B13DD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E1474" wp14:editId="1C63744B">
              <wp:simplePos x="0" y="0"/>
              <wp:positionH relativeFrom="column">
                <wp:posOffset>635000</wp:posOffset>
              </wp:positionH>
              <wp:positionV relativeFrom="paragraph">
                <wp:posOffset>-45720</wp:posOffset>
              </wp:positionV>
              <wp:extent cx="5532755" cy="335280"/>
              <wp:effectExtent l="0" t="0" r="0" b="762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75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100D2" w14:textId="77777777" w:rsidR="00B13DDE" w:rsidRPr="0089063F" w:rsidRDefault="00CE64BB" w:rsidP="00B13DDE">
                          <w:pPr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  <w:t>LEGITIMATE INTERESTS UNDER THE GDPR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w14:anchorId="46FE147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pt;margin-top:-3.6pt;width:435.65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" filled="f" stroked="f">
              <v:textbox>
                <w:txbxContent>
                  <w:p w14:paraId="474100D2" w14:textId="77777777" w:rsidR="00B13DDE" w:rsidRPr="0089063F" w:rsidRDefault="00CE64BB" w:rsidP="00B13DDE">
                    <w:pPr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</w:pPr>
                    <w:r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  <w:t>LEGITIMATE INTERESTS UNDER THE GDPR</w:t>
                    </w:r>
                  </w:p>
                </w:txbxContent>
              </v:textbox>
            </v:shape>
          </w:pict>
        </mc:Fallback>
      </mc:AlternateContent>
    </w:r>
    <w:r w:rsidR="00CE64BB" w:rsidRPr="00B13DDE">
      <w:rPr>
        <w:noProof/>
      </w:rPr>
      <w:drawing>
        <wp:anchor distT="0" distB="0" distL="114300" distR="114300" simplePos="0" relativeHeight="251663360" behindDoc="1" locked="0" layoutInCell="1" allowOverlap="1" wp14:anchorId="2E712608" wp14:editId="45CCD101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551420" cy="106724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ecklist UK - header final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9A4"/>
    <w:multiLevelType w:val="hybridMultilevel"/>
    <w:tmpl w:val="7ED89534"/>
    <w:lvl w:ilvl="0" w:tplc="8FCC2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2C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C8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45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2F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A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66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8D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E9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5CE"/>
    <w:multiLevelType w:val="hybridMultilevel"/>
    <w:tmpl w:val="3FB2F214"/>
    <w:lvl w:ilvl="0" w:tplc="49580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AFE9A8E" w:tentative="1">
      <w:start w:val="1"/>
      <w:numFmt w:val="lowerLetter"/>
      <w:lvlText w:val="%2."/>
      <w:lvlJc w:val="left"/>
      <w:pPr>
        <w:ind w:left="1080" w:hanging="360"/>
      </w:pPr>
    </w:lvl>
    <w:lvl w:ilvl="2" w:tplc="A7260020" w:tentative="1">
      <w:start w:val="1"/>
      <w:numFmt w:val="lowerRoman"/>
      <w:lvlText w:val="%3."/>
      <w:lvlJc w:val="right"/>
      <w:pPr>
        <w:ind w:left="1800" w:hanging="180"/>
      </w:pPr>
    </w:lvl>
    <w:lvl w:ilvl="3" w:tplc="49DA7F4A" w:tentative="1">
      <w:start w:val="1"/>
      <w:numFmt w:val="decimal"/>
      <w:lvlText w:val="%4."/>
      <w:lvlJc w:val="left"/>
      <w:pPr>
        <w:ind w:left="2520" w:hanging="360"/>
      </w:pPr>
    </w:lvl>
    <w:lvl w:ilvl="4" w:tplc="BF86F430" w:tentative="1">
      <w:start w:val="1"/>
      <w:numFmt w:val="lowerLetter"/>
      <w:lvlText w:val="%5."/>
      <w:lvlJc w:val="left"/>
      <w:pPr>
        <w:ind w:left="3240" w:hanging="360"/>
      </w:pPr>
    </w:lvl>
    <w:lvl w:ilvl="5" w:tplc="5BC2888E" w:tentative="1">
      <w:start w:val="1"/>
      <w:numFmt w:val="lowerRoman"/>
      <w:lvlText w:val="%6."/>
      <w:lvlJc w:val="right"/>
      <w:pPr>
        <w:ind w:left="3960" w:hanging="180"/>
      </w:pPr>
    </w:lvl>
    <w:lvl w:ilvl="6" w:tplc="3B5C8ED0" w:tentative="1">
      <w:start w:val="1"/>
      <w:numFmt w:val="decimal"/>
      <w:lvlText w:val="%7."/>
      <w:lvlJc w:val="left"/>
      <w:pPr>
        <w:ind w:left="4680" w:hanging="360"/>
      </w:pPr>
    </w:lvl>
    <w:lvl w:ilvl="7" w:tplc="575001C2" w:tentative="1">
      <w:start w:val="1"/>
      <w:numFmt w:val="lowerLetter"/>
      <w:lvlText w:val="%8."/>
      <w:lvlJc w:val="left"/>
      <w:pPr>
        <w:ind w:left="5400" w:hanging="360"/>
      </w:pPr>
    </w:lvl>
    <w:lvl w:ilvl="8" w:tplc="C95E91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D13D4"/>
    <w:multiLevelType w:val="hybridMultilevel"/>
    <w:tmpl w:val="8F3C8DDC"/>
    <w:lvl w:ilvl="0" w:tplc="C50AB4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57C7F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39447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528B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F290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BAD4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103B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34B3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CAF1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B4074"/>
    <w:multiLevelType w:val="hybridMultilevel"/>
    <w:tmpl w:val="C9B49E20"/>
    <w:lvl w:ilvl="0" w:tplc="2CE6C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6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CF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8A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9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67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67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67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445FB"/>
    <w:multiLevelType w:val="hybridMultilevel"/>
    <w:tmpl w:val="CD6A0E16"/>
    <w:lvl w:ilvl="0" w:tplc="BCD4B126">
      <w:start w:val="1"/>
      <w:numFmt w:val="decimal"/>
      <w:lvlText w:val="%1."/>
      <w:lvlJc w:val="left"/>
      <w:pPr>
        <w:ind w:left="720" w:hanging="360"/>
      </w:pPr>
    </w:lvl>
    <w:lvl w:ilvl="1" w:tplc="6C6856F8" w:tentative="1">
      <w:start w:val="1"/>
      <w:numFmt w:val="lowerLetter"/>
      <w:lvlText w:val="%2."/>
      <w:lvlJc w:val="left"/>
      <w:pPr>
        <w:ind w:left="1440" w:hanging="360"/>
      </w:pPr>
    </w:lvl>
    <w:lvl w:ilvl="2" w:tplc="BA0AB020" w:tentative="1">
      <w:start w:val="1"/>
      <w:numFmt w:val="lowerRoman"/>
      <w:lvlText w:val="%3."/>
      <w:lvlJc w:val="right"/>
      <w:pPr>
        <w:ind w:left="2160" w:hanging="180"/>
      </w:pPr>
    </w:lvl>
    <w:lvl w:ilvl="3" w:tplc="69F414B2" w:tentative="1">
      <w:start w:val="1"/>
      <w:numFmt w:val="decimal"/>
      <w:lvlText w:val="%4."/>
      <w:lvlJc w:val="left"/>
      <w:pPr>
        <w:ind w:left="2880" w:hanging="360"/>
      </w:pPr>
    </w:lvl>
    <w:lvl w:ilvl="4" w:tplc="67F2135C" w:tentative="1">
      <w:start w:val="1"/>
      <w:numFmt w:val="lowerLetter"/>
      <w:lvlText w:val="%5."/>
      <w:lvlJc w:val="left"/>
      <w:pPr>
        <w:ind w:left="3600" w:hanging="360"/>
      </w:pPr>
    </w:lvl>
    <w:lvl w:ilvl="5" w:tplc="271234C0" w:tentative="1">
      <w:start w:val="1"/>
      <w:numFmt w:val="lowerRoman"/>
      <w:lvlText w:val="%6."/>
      <w:lvlJc w:val="right"/>
      <w:pPr>
        <w:ind w:left="4320" w:hanging="180"/>
      </w:pPr>
    </w:lvl>
    <w:lvl w:ilvl="6" w:tplc="15269DAC" w:tentative="1">
      <w:start w:val="1"/>
      <w:numFmt w:val="decimal"/>
      <w:lvlText w:val="%7."/>
      <w:lvlJc w:val="left"/>
      <w:pPr>
        <w:ind w:left="5040" w:hanging="360"/>
      </w:pPr>
    </w:lvl>
    <w:lvl w:ilvl="7" w:tplc="5E3CBD7A" w:tentative="1">
      <w:start w:val="1"/>
      <w:numFmt w:val="lowerLetter"/>
      <w:lvlText w:val="%8."/>
      <w:lvlJc w:val="left"/>
      <w:pPr>
        <w:ind w:left="5760" w:hanging="360"/>
      </w:pPr>
    </w:lvl>
    <w:lvl w:ilvl="8" w:tplc="74704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1DB"/>
    <w:multiLevelType w:val="hybridMultilevel"/>
    <w:tmpl w:val="6016B19A"/>
    <w:lvl w:ilvl="0" w:tplc="61B8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64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AA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89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6B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2A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A0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5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6C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8453E"/>
    <w:multiLevelType w:val="hybridMultilevel"/>
    <w:tmpl w:val="60307636"/>
    <w:lvl w:ilvl="0" w:tplc="B0424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86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E0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AE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E0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6E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86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6A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AF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36"/>
    <w:rsid w:val="004213B8"/>
    <w:rsid w:val="0050145B"/>
    <w:rsid w:val="005B1F36"/>
    <w:rsid w:val="008D278E"/>
    <w:rsid w:val="00BA4FD3"/>
    <w:rsid w:val="00C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11D60"/>
  <w15:docId w15:val="{B9BE37FA-D9EA-45AD-AF02-703CED0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47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13"/>
  </w:style>
  <w:style w:type="paragraph" w:styleId="Footer">
    <w:name w:val="footer"/>
    <w:basedOn w:val="Normal"/>
    <w:link w:val="FooterChar"/>
    <w:uiPriority w:val="99"/>
    <w:unhideWhenUsed/>
    <w:rsid w:val="009D4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13"/>
  </w:style>
  <w:style w:type="paragraph" w:customStyle="1" w:styleId="SectionHeading">
    <w:name w:val=".Section Heading"/>
    <w:basedOn w:val="Normal"/>
    <w:link w:val="SectionHeadingChar"/>
    <w:qFormat/>
    <w:rsid w:val="009D4713"/>
    <w:pPr>
      <w:spacing w:line="280" w:lineRule="atLeast"/>
    </w:pPr>
    <w:rPr>
      <w:rFonts w:ascii="Arial" w:hAnsi="Arial" w:cs="Arial"/>
      <w:b/>
      <w:color w:val="808000"/>
      <w:sz w:val="18"/>
      <w:szCs w:val="18"/>
    </w:rPr>
  </w:style>
  <w:style w:type="character" w:customStyle="1" w:styleId="SectionHeadingChar">
    <w:name w:val=".Section Heading Char"/>
    <w:link w:val="SectionHeading"/>
    <w:rsid w:val="009D4713"/>
    <w:rPr>
      <w:rFonts w:ascii="Arial" w:eastAsia="Times New Roman" w:hAnsi="Arial" w:cs="Arial"/>
      <w:b/>
      <w:color w:val="808000"/>
      <w:sz w:val="18"/>
      <w:szCs w:val="18"/>
    </w:rPr>
  </w:style>
  <w:style w:type="paragraph" w:customStyle="1" w:styleId="Headers">
    <w:name w:val="Headers"/>
    <w:basedOn w:val="SectionHeading"/>
    <w:link w:val="HeadersChar"/>
    <w:qFormat/>
    <w:rsid w:val="008F5DBD"/>
    <w:rPr>
      <w:rFonts w:asciiTheme="majorHAnsi" w:hAnsiTheme="majorHAnsi" w:cstheme="majorHAnsi"/>
      <w:color w:val="FFFFFF" w:themeColor="background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D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ersChar">
    <w:name w:val="Headers Char"/>
    <w:basedOn w:val="SectionHeadingChar"/>
    <w:link w:val="Headers"/>
    <w:rsid w:val="008F5DBD"/>
    <w:rPr>
      <w:rFonts w:asciiTheme="majorHAnsi" w:eastAsia="Times New Roman" w:hAnsiTheme="majorHAnsi" w:cstheme="majorHAnsi"/>
      <w:b/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F5D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s">
    <w:name w:val="Lists"/>
    <w:basedOn w:val="Normal"/>
    <w:link w:val="ListsChar"/>
    <w:qFormat/>
    <w:rsid w:val="008F5DBD"/>
    <w:rPr>
      <w:rFonts w:asciiTheme="majorHAnsi" w:hAnsiTheme="majorHAnsi" w:cstheme="majorHAnsi"/>
      <w:sz w:val="18"/>
      <w:szCs w:val="18"/>
      <w:lang w:val="en-GB"/>
    </w:rPr>
  </w:style>
  <w:style w:type="character" w:customStyle="1" w:styleId="ListsChar">
    <w:name w:val="Lists Char"/>
    <w:basedOn w:val="DefaultParagraphFont"/>
    <w:link w:val="Lists"/>
    <w:rsid w:val="008F5DBD"/>
    <w:rPr>
      <w:rFonts w:asciiTheme="majorHAnsi" w:eastAsia="Times New Roman" w:hAnsiTheme="majorHAnsi" w:cstheme="majorHAnsi"/>
      <w:sz w:val="18"/>
      <w:szCs w:val="18"/>
      <w:lang w:val="en-GB"/>
    </w:rPr>
  </w:style>
  <w:style w:type="character" w:styleId="Hyperlink">
    <w:name w:val="Hyperlink"/>
    <w:rsid w:val="003F28A8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F2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8A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F66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7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78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8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370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4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10DB-A0E2-4535-9B2A-EE6D8992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Bulanda</dc:creator>
  <cp:lastModifiedBy>Vicki Appleford</cp:lastModifiedBy>
  <cp:revision>2</cp:revision>
  <dcterms:created xsi:type="dcterms:W3CDTF">2018-02-13T14:15:00Z</dcterms:created>
  <dcterms:modified xsi:type="dcterms:W3CDTF">2018-02-13T14:15:00Z</dcterms:modified>
</cp:coreProperties>
</file>